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339BB66B" wp14:editId="77B2020E">
            <wp:extent cx="349885" cy="52514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УКРАЇНА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________________________сесія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>Н</w:t>
      </w:r>
      <w:proofErr w:type="spellEnd"/>
      <w:r w:rsidRPr="00B1707D">
        <w:rPr>
          <w:rFonts w:ascii="Times New Roman" w:hAnsi="Times New Roman"/>
          <w:b/>
          <w:bCs/>
          <w:kern w:val="1"/>
          <w:sz w:val="28"/>
          <w:szCs w:val="28"/>
        </w:rPr>
        <w:t xml:space="preserve"> Я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B1707D">
        <w:rPr>
          <w:rFonts w:ascii="Times New Roman" w:hAnsi="Times New Roman"/>
          <w:kern w:val="1"/>
          <w:sz w:val="28"/>
          <w:szCs w:val="28"/>
        </w:rPr>
        <w:t>від ______________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м. Коломия</w:t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</w:r>
      <w:r w:rsidRPr="00B1707D">
        <w:rPr>
          <w:rFonts w:ascii="Times New Roman" w:hAnsi="Times New Roman"/>
          <w:kern w:val="1"/>
          <w:sz w:val="28"/>
          <w:szCs w:val="28"/>
        </w:rPr>
        <w:tab/>
        <w:t>№ ____________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9"/>
      </w:tblGrid>
      <w:tr w:rsidR="00476BC7" w:rsidRPr="00B1707D" w:rsidTr="004B7B02">
        <w:trPr>
          <w:trHeight w:val="801"/>
        </w:trPr>
        <w:tc>
          <w:tcPr>
            <w:tcW w:w="4679" w:type="dxa"/>
          </w:tcPr>
          <w:p w:rsidR="00476BC7" w:rsidRPr="00B1707D" w:rsidRDefault="00476BC7" w:rsidP="004B7B02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Про надання земельн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ої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ки</w:t>
            </w:r>
            <w:r w:rsidRPr="00B1707D">
              <w:rPr>
                <w:rFonts w:ascii="Times New Roman" w:hAnsi="Times New Roman"/>
                <w:b/>
                <w:kern w:val="1"/>
                <w:sz w:val="28"/>
                <w:szCs w:val="28"/>
              </w:rPr>
              <w:t xml:space="preserve"> у власність для </w:t>
            </w:r>
            <w:r w:rsidR="004B7B02">
              <w:rPr>
                <w:rFonts w:ascii="Times New Roman" w:hAnsi="Times New Roman"/>
                <w:b/>
                <w:kern w:val="1"/>
                <w:sz w:val="28"/>
                <w:szCs w:val="28"/>
              </w:rPr>
              <w:t>будівництва і обслуговування житлового будинку господарських будівель і споруд</w:t>
            </w:r>
          </w:p>
        </w:tc>
        <w:bookmarkStart w:id="0" w:name="_GoBack"/>
        <w:bookmarkEnd w:id="0"/>
      </w:tr>
    </w:tbl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</w:p>
    <w:p w:rsidR="00FE40BE" w:rsidRDefault="00FE40BE" w:rsidP="00FE40BE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574DF7">
        <w:rPr>
          <w:rFonts w:ascii="Times New Roman" w:hAnsi="Times New Roman"/>
          <w:kern w:val="2"/>
          <w:sz w:val="28"/>
          <w:szCs w:val="28"/>
        </w:rPr>
        <w:t>Михайлюк</w:t>
      </w:r>
      <w:proofErr w:type="spellEnd"/>
      <w:r w:rsidR="00574DF7">
        <w:rPr>
          <w:rFonts w:ascii="Times New Roman" w:hAnsi="Times New Roman"/>
          <w:kern w:val="2"/>
          <w:sz w:val="28"/>
          <w:szCs w:val="28"/>
        </w:rPr>
        <w:t xml:space="preserve"> Оксани Русланівни</w:t>
      </w:r>
      <w:r>
        <w:rPr>
          <w:rFonts w:ascii="Times New Roman" w:hAnsi="Times New Roman"/>
          <w:kern w:val="2"/>
          <w:sz w:val="28"/>
          <w:szCs w:val="28"/>
        </w:rPr>
        <w:t xml:space="preserve"> та матеріали прое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кту землеустрою щодо відведення </w:t>
      </w:r>
      <w:r>
        <w:rPr>
          <w:rFonts w:ascii="Times New Roman" w:hAnsi="Times New Roman"/>
          <w:kern w:val="2"/>
          <w:sz w:val="28"/>
          <w:szCs w:val="28"/>
        </w:rPr>
        <w:t>земельної ділянки,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4B7B02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4B7B02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>розпорядження</w:t>
      </w:r>
      <w:r w:rsidR="004B7B02">
        <w:rPr>
          <w:rFonts w:ascii="Times New Roman" w:hAnsi="Times New Roman"/>
          <w:kern w:val="2"/>
          <w:sz w:val="28"/>
          <w:szCs w:val="28"/>
        </w:rPr>
        <w:t>м</w:t>
      </w:r>
      <w:r>
        <w:rPr>
          <w:rFonts w:ascii="Times New Roman" w:hAnsi="Times New Roman"/>
          <w:kern w:val="2"/>
          <w:sz w:val="28"/>
          <w:szCs w:val="28"/>
        </w:rPr>
        <w:t xml:space="preserve">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>в и р і ш и л а :</w:t>
      </w: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1"/>
          <w:sz w:val="24"/>
          <w:szCs w:val="24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B1707D">
        <w:rPr>
          <w:rFonts w:ascii="Times New Roman" w:hAnsi="Times New Roman"/>
          <w:kern w:val="1"/>
          <w:sz w:val="28"/>
          <w:szCs w:val="28"/>
        </w:rPr>
        <w:t xml:space="preserve">1. Затвердити </w:t>
      </w:r>
      <w:r>
        <w:rPr>
          <w:rFonts w:ascii="Times New Roman" w:hAnsi="Times New Roman"/>
          <w:kern w:val="1"/>
          <w:sz w:val="28"/>
          <w:szCs w:val="28"/>
        </w:rPr>
        <w:t>проект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землеустрою щодо </w:t>
      </w:r>
      <w:r>
        <w:rPr>
          <w:rFonts w:ascii="Times New Roman" w:hAnsi="Times New Roman"/>
          <w:kern w:val="1"/>
          <w:sz w:val="28"/>
          <w:szCs w:val="28"/>
        </w:rPr>
        <w:t>відведення земельної ділянки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та надати у власність </w:t>
      </w:r>
      <w:proofErr w:type="spellStart"/>
      <w:r w:rsidR="00574DF7">
        <w:rPr>
          <w:rFonts w:ascii="Times New Roman" w:hAnsi="Times New Roman"/>
          <w:kern w:val="1"/>
          <w:sz w:val="28"/>
          <w:szCs w:val="28"/>
        </w:rPr>
        <w:t>Михайлюк</w:t>
      </w:r>
      <w:proofErr w:type="spellEnd"/>
      <w:r w:rsidR="00574DF7">
        <w:rPr>
          <w:rFonts w:ascii="Times New Roman" w:hAnsi="Times New Roman"/>
          <w:kern w:val="1"/>
          <w:sz w:val="28"/>
          <w:szCs w:val="28"/>
        </w:rPr>
        <w:t xml:space="preserve"> Оксані Русланівні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земельну ділянку (кадастровий номер </w:t>
      </w:r>
      <w:r>
        <w:rPr>
          <w:rFonts w:ascii="Times New Roman" w:hAnsi="Times New Roman"/>
          <w:kern w:val="1"/>
          <w:sz w:val="28"/>
          <w:szCs w:val="28"/>
        </w:rPr>
        <w:t>2623286001:0</w:t>
      </w:r>
      <w:r w:rsidR="00574DF7">
        <w:rPr>
          <w:rFonts w:ascii="Times New Roman" w:hAnsi="Times New Roman"/>
          <w:kern w:val="1"/>
          <w:sz w:val="28"/>
          <w:szCs w:val="28"/>
        </w:rPr>
        <w:t>1</w:t>
      </w:r>
      <w:r>
        <w:rPr>
          <w:rFonts w:ascii="Times New Roman" w:hAnsi="Times New Roman"/>
          <w:kern w:val="1"/>
          <w:sz w:val="28"/>
          <w:szCs w:val="28"/>
        </w:rPr>
        <w:t>:001:03</w:t>
      </w:r>
      <w:r w:rsidR="00574DF7">
        <w:rPr>
          <w:rFonts w:ascii="Times New Roman" w:hAnsi="Times New Roman"/>
          <w:kern w:val="1"/>
          <w:sz w:val="28"/>
          <w:szCs w:val="28"/>
        </w:rPr>
        <w:t>5</w:t>
      </w:r>
      <w:r w:rsidR="003C1CC1">
        <w:rPr>
          <w:rFonts w:ascii="Times New Roman" w:hAnsi="Times New Roman"/>
          <w:kern w:val="1"/>
          <w:sz w:val="28"/>
          <w:szCs w:val="28"/>
        </w:rPr>
        <w:t>1</w:t>
      </w:r>
      <w:r w:rsidRPr="00B1707D">
        <w:rPr>
          <w:rFonts w:ascii="Times New Roman" w:hAnsi="Times New Roman"/>
          <w:kern w:val="1"/>
          <w:sz w:val="28"/>
          <w:szCs w:val="28"/>
        </w:rPr>
        <w:t>) загальною площею 0,</w:t>
      </w:r>
      <w:r w:rsidR="00574DF7">
        <w:rPr>
          <w:rFonts w:ascii="Times New Roman" w:hAnsi="Times New Roman"/>
          <w:kern w:val="1"/>
          <w:sz w:val="28"/>
          <w:szCs w:val="28"/>
        </w:rPr>
        <w:t>2220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га, яка розташована за адресою: </w:t>
      </w:r>
      <w:r>
        <w:rPr>
          <w:rFonts w:ascii="Times New Roman" w:hAnsi="Times New Roman"/>
          <w:kern w:val="1"/>
          <w:sz w:val="28"/>
          <w:szCs w:val="28"/>
        </w:rPr>
        <w:t>село Раківчик</w:t>
      </w:r>
      <w:r w:rsidR="00611F6F">
        <w:rPr>
          <w:rFonts w:ascii="Times New Roman" w:hAnsi="Times New Roman"/>
          <w:kern w:val="1"/>
          <w:sz w:val="28"/>
          <w:szCs w:val="28"/>
        </w:rPr>
        <w:t xml:space="preserve"> вулиця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574DF7">
        <w:rPr>
          <w:rFonts w:ascii="Times New Roman" w:hAnsi="Times New Roman"/>
          <w:kern w:val="1"/>
          <w:sz w:val="28"/>
          <w:szCs w:val="28"/>
        </w:rPr>
        <w:t>Січових Стрільців</w:t>
      </w:r>
      <w:r w:rsidR="003C1CC1">
        <w:rPr>
          <w:rFonts w:ascii="Times New Roman" w:hAnsi="Times New Roman"/>
          <w:kern w:val="1"/>
          <w:sz w:val="28"/>
          <w:szCs w:val="28"/>
        </w:rPr>
        <w:t xml:space="preserve">, </w:t>
      </w:r>
      <w:r w:rsidR="00574DF7">
        <w:rPr>
          <w:rFonts w:ascii="Times New Roman" w:hAnsi="Times New Roman"/>
          <w:kern w:val="1"/>
          <w:sz w:val="28"/>
          <w:szCs w:val="28"/>
        </w:rPr>
        <w:t>154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для </w:t>
      </w:r>
      <w:r w:rsidR="00611F6F">
        <w:rPr>
          <w:rFonts w:ascii="Times New Roman" w:hAnsi="Times New Roman"/>
          <w:kern w:val="1"/>
          <w:sz w:val="28"/>
          <w:szCs w:val="28"/>
        </w:rPr>
        <w:t>будівництва і обслуговування житлового будинку, господарських будівель і споруд</w:t>
      </w:r>
      <w:r w:rsidRPr="00B1707D">
        <w:rPr>
          <w:rFonts w:ascii="Times New Roman" w:hAnsi="Times New Roman"/>
          <w:kern w:val="1"/>
          <w:sz w:val="28"/>
          <w:szCs w:val="28"/>
        </w:rPr>
        <w:t xml:space="preserve">  за рахунок земель </w:t>
      </w:r>
      <w:r>
        <w:rPr>
          <w:rFonts w:ascii="Times New Roman" w:hAnsi="Times New Roman"/>
          <w:kern w:val="1"/>
          <w:sz w:val="28"/>
          <w:szCs w:val="28"/>
        </w:rPr>
        <w:t>сільської р</w:t>
      </w:r>
      <w:r w:rsidRPr="00B1707D">
        <w:rPr>
          <w:rFonts w:ascii="Times New Roman" w:hAnsi="Times New Roman"/>
          <w:kern w:val="1"/>
          <w:sz w:val="28"/>
          <w:szCs w:val="28"/>
        </w:rPr>
        <w:t>ади.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="00574DF7">
        <w:rPr>
          <w:rFonts w:ascii="Times New Roman" w:hAnsi="Times New Roman"/>
          <w:kern w:val="1"/>
          <w:sz w:val="28"/>
          <w:szCs w:val="28"/>
        </w:rPr>
        <w:t>Михайлюк</w:t>
      </w:r>
      <w:proofErr w:type="spellEnd"/>
      <w:r w:rsidR="00574DF7">
        <w:rPr>
          <w:rFonts w:ascii="Times New Roman" w:hAnsi="Times New Roman"/>
          <w:kern w:val="1"/>
          <w:sz w:val="28"/>
          <w:szCs w:val="28"/>
        </w:rPr>
        <w:t xml:space="preserve"> Оксані Русланівні</w:t>
      </w:r>
      <w:r w:rsidR="00476BC7" w:rsidRPr="00B1707D">
        <w:rPr>
          <w:rFonts w:ascii="Times New Roman" w:hAnsi="Times New Roman"/>
          <w:kern w:val="1"/>
          <w:sz w:val="28"/>
          <w:szCs w:val="28"/>
        </w:rPr>
        <w:t xml:space="preserve">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забезпечити здійснення державної реєстрації речов</w:t>
      </w:r>
      <w:r w:rsidR="000D140A">
        <w:rPr>
          <w:rFonts w:ascii="Times New Roman" w:hAnsi="Times New Roman"/>
          <w:sz w:val="28"/>
          <w:szCs w:val="28"/>
          <w:lang w:eastAsia="zh-CN"/>
        </w:rPr>
        <w:t>ого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0D140A">
        <w:rPr>
          <w:rFonts w:ascii="Times New Roman" w:hAnsi="Times New Roman"/>
          <w:sz w:val="28"/>
          <w:szCs w:val="28"/>
          <w:lang w:eastAsia="zh-CN"/>
        </w:rPr>
        <w:t>а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на земельн</w:t>
      </w:r>
      <w:r w:rsidR="000D140A">
        <w:rPr>
          <w:rFonts w:ascii="Times New Roman" w:hAnsi="Times New Roman"/>
          <w:sz w:val="28"/>
          <w:szCs w:val="28"/>
          <w:lang w:eastAsia="zh-CN"/>
        </w:rPr>
        <w:t>у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 xml:space="preserve"> ділянк</w:t>
      </w:r>
      <w:r w:rsidR="000D140A">
        <w:rPr>
          <w:rFonts w:ascii="Times New Roman" w:hAnsi="Times New Roman"/>
          <w:sz w:val="28"/>
          <w:szCs w:val="28"/>
          <w:lang w:eastAsia="zh-CN"/>
        </w:rPr>
        <w:t xml:space="preserve">у </w:t>
      </w:r>
      <w:r w:rsidR="00476BC7" w:rsidRPr="00B1707D">
        <w:rPr>
          <w:rFonts w:ascii="Times New Roman" w:hAnsi="Times New Roman"/>
          <w:sz w:val="28"/>
          <w:szCs w:val="28"/>
          <w:lang w:eastAsia="zh-CN"/>
        </w:rPr>
        <w:t>у порядку, визначеному законом.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3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476BC7" w:rsidRPr="00B1707D" w:rsidRDefault="004B7B02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</w:t>
      </w:r>
      <w:r w:rsidR="00476BC7" w:rsidRPr="00B1707D">
        <w:rPr>
          <w:rFonts w:ascii="Times New Roman" w:hAnsi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D140A" w:rsidRPr="00B1707D" w:rsidRDefault="000D140A" w:rsidP="00476BC7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Pr="00B1707D" w:rsidRDefault="00476BC7" w:rsidP="00476BC7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hAnsi="Times New Roman"/>
          <w:kern w:val="1"/>
          <w:sz w:val="28"/>
          <w:szCs w:val="28"/>
        </w:rPr>
      </w:pPr>
    </w:p>
    <w:p w:rsidR="00476BC7" w:rsidRDefault="00476BC7" w:rsidP="00476BC7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B1707D">
        <w:rPr>
          <w:rFonts w:ascii="Times New Roman" w:hAnsi="Times New Roman"/>
          <w:b/>
          <w:kern w:val="1"/>
          <w:sz w:val="28"/>
          <w:szCs w:val="28"/>
        </w:rPr>
        <w:t xml:space="preserve">Міський голова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        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ab/>
        <w:t xml:space="preserve">          </w:t>
      </w:r>
      <w:r w:rsidR="003C1CC1">
        <w:rPr>
          <w:rFonts w:ascii="Times New Roman" w:hAnsi="Times New Roman"/>
          <w:b/>
          <w:kern w:val="1"/>
          <w:sz w:val="28"/>
          <w:szCs w:val="28"/>
        </w:rPr>
        <w:t xml:space="preserve">    </w:t>
      </w:r>
      <w:r w:rsidRPr="00B1707D">
        <w:rPr>
          <w:rFonts w:ascii="Times New Roman" w:hAnsi="Times New Roman"/>
          <w:b/>
          <w:kern w:val="1"/>
          <w:sz w:val="28"/>
          <w:szCs w:val="28"/>
        </w:rPr>
        <w:t>Богдан СТАНІСЛАВСЬКИЙ</w:t>
      </w:r>
    </w:p>
    <w:p w:rsidR="00476BC7" w:rsidRPr="008E4B5C" w:rsidRDefault="00476BC7" w:rsidP="008E4B5C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en-US"/>
        </w:rPr>
      </w:pPr>
    </w:p>
    <w:sectPr w:rsidR="00476BC7" w:rsidRPr="008E4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3"/>
    <w:rsid w:val="000511DA"/>
    <w:rsid w:val="000C3B37"/>
    <w:rsid w:val="000D140A"/>
    <w:rsid w:val="0028218F"/>
    <w:rsid w:val="002A33D9"/>
    <w:rsid w:val="003C1CC1"/>
    <w:rsid w:val="00404EF0"/>
    <w:rsid w:val="00476BC7"/>
    <w:rsid w:val="004B7B02"/>
    <w:rsid w:val="00574DF7"/>
    <w:rsid w:val="00611F6F"/>
    <w:rsid w:val="00706119"/>
    <w:rsid w:val="008E4B5C"/>
    <w:rsid w:val="00985894"/>
    <w:rsid w:val="009B63F0"/>
    <w:rsid w:val="009C66CE"/>
    <w:rsid w:val="00BF19E8"/>
    <w:rsid w:val="00D85F23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B207"/>
  <w15:chartTrackingRefBased/>
  <w15:docId w15:val="{F2527DE5-96E1-45A6-BEA2-1111E6C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8589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1DA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2A33D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6">
    <w:name w:val="No Spacing"/>
    <w:uiPriority w:val="99"/>
    <w:qFormat/>
    <w:rsid w:val="002A3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14</cp:revision>
  <cp:lastPrinted>2021-02-04T14:13:00Z</cp:lastPrinted>
  <dcterms:created xsi:type="dcterms:W3CDTF">2020-12-18T08:45:00Z</dcterms:created>
  <dcterms:modified xsi:type="dcterms:W3CDTF">2021-02-04T14:13:00Z</dcterms:modified>
</cp:coreProperties>
</file>